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EB" w:rsidRPr="000E46EB" w:rsidRDefault="00AA5070" w:rsidP="00AA50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46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SPSS SESSION 2 – HOME ASSIGNMENT</w:t>
      </w:r>
    </w:p>
    <w:p w:rsidR="000E46EB" w:rsidRPr="000E46EB" w:rsidRDefault="00AA5070" w:rsidP="00AA5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INTERMEDIATE SPSS</w:t>
      </w:r>
    </w:p>
    <w:p w:rsidR="000E46EB" w:rsidRPr="000E46EB" w:rsidRDefault="000E46EB" w:rsidP="000E4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 A: Post-Test Diagnostics</w:t>
      </w:r>
    </w:p>
    <w:p w:rsidR="000E46EB" w:rsidRPr="000E46EB" w:rsidRDefault="000E46EB" w:rsidP="000E4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Linearity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Compute the mean of your Land items (land1–land4) as MEAN_LAND. Produce a scatter plot of MEAN_LAND against years in industry and add a linear fit line. In two sentences, describe what you observe.</w:t>
      </w:r>
    </w:p>
    <w:p w:rsidR="000E46EB" w:rsidRPr="000E46EB" w:rsidRDefault="000E46EB" w:rsidP="000E4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Heteroscedasticity (</w:t>
      </w:r>
      <w:proofErr w:type="spellStart"/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Glejser</w:t>
      </w:r>
      <w:proofErr w:type="spellEnd"/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Test)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Run a simple regression with MEAN_LAND as the predictor and years in industry as the outcome. Save the </w:t>
      </w:r>
      <w:proofErr w:type="spellStart"/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>unstandardised</w:t>
      </w:r>
      <w:proofErr w:type="spellEnd"/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residuals, compute their absolute values, then regress those absolute residuals back on MEAN_LAND. Report the p-value and state whether heteroscedasticity is a problem.</w:t>
      </w:r>
    </w:p>
    <w:p w:rsidR="000E46EB" w:rsidRPr="000E46EB" w:rsidRDefault="000E46EB" w:rsidP="000E4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Autocorrelation (Durbin-Watson)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From the same regression, locate the Durbin-Watson statistic in the Model Summary table. State the value and whether it suggests serial correlation is present.</w:t>
      </w:r>
    </w:p>
    <w:p w:rsidR="000E46EB" w:rsidRPr="000E46EB" w:rsidRDefault="000E46EB" w:rsidP="000E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46EB" w:rsidRPr="000E46EB" w:rsidRDefault="000E46EB" w:rsidP="000E4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 B: Parametric Tests</w:t>
      </w:r>
    </w:p>
    <w:p w:rsidR="000E46EB" w:rsidRPr="000E46EB" w:rsidRDefault="000E46EB" w:rsidP="000E46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Independent Samples t-Test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Test whether MEAN_LAND scores differ significantly between male and female respondents. State H₀ and H₁, report t and p, and write one conclusion sentence.</w:t>
      </w:r>
    </w:p>
    <w:p w:rsidR="000E46EB" w:rsidRPr="000E46EB" w:rsidRDefault="000E46EB" w:rsidP="000E46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Paired Samples t-Test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Test whether land1 and land4 scores differ within the same respondents. Report the mean difference and p-value.</w:t>
      </w:r>
    </w:p>
    <w:p w:rsidR="000E46EB" w:rsidRPr="000E46EB" w:rsidRDefault="000E46EB" w:rsidP="000E46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Z-Test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Using your t-test output from Task 4, apply the Z approximation (valid when n ≥ 30). Compare your value to the critical value of ±1.96 and state your decision.</w:t>
      </w:r>
    </w:p>
    <w:p w:rsidR="000E46EB" w:rsidRPr="000E46EB" w:rsidRDefault="000E46EB" w:rsidP="000E46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One-Way ANOVA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Test whether MEAN_LAND differs across education levels. Request Tukey HSD post hoc tests. Report F and p, and identify which groups differ.</w:t>
      </w:r>
    </w:p>
    <w:p w:rsidR="000E46EB" w:rsidRPr="000E46EB" w:rsidRDefault="000E46EB" w:rsidP="000E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46EB" w:rsidRPr="000E46EB" w:rsidRDefault="000E46EB" w:rsidP="000E4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Section C: Non-Parametric Tests</w:t>
      </w:r>
    </w:p>
    <w:p w:rsidR="000E46EB" w:rsidRPr="000E46EB" w:rsidRDefault="000E46EB" w:rsidP="000E46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Chi-Square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Run a cross-tabulation of gender × education level. Report χ², </w:t>
      </w:r>
      <w:proofErr w:type="spellStart"/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>df</w:t>
      </w:r>
      <w:proofErr w:type="spellEnd"/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>, and p-value and state whether an association exists.</w:t>
      </w:r>
    </w:p>
    <w:p w:rsidR="000E46EB" w:rsidRPr="000E46EB" w:rsidRDefault="000E46EB" w:rsidP="000E46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Mann-Whitney U-Test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Repeat Task 4 as a non-parametric test. Report U and p, and note whether the conclusion matches the t-test.</w:t>
      </w:r>
    </w:p>
    <w:p w:rsidR="000E46EB" w:rsidRPr="000E46EB" w:rsidRDefault="000E46EB" w:rsidP="000E46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Kruskal</w:t>
      </w:r>
      <w:proofErr w:type="spellEnd"/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-Wallis H-Test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Repeat Task 7 as a non-parametric test. Report H and p, and compare with your ANOVA result.</w:t>
      </w:r>
    </w:p>
    <w:p w:rsidR="000E46EB" w:rsidRDefault="000E46EB" w:rsidP="000E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A5070" w:rsidRPr="000E46EB" w:rsidRDefault="00AA5070" w:rsidP="000E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E46EB" w:rsidRPr="000E46EB" w:rsidRDefault="000E46EB" w:rsidP="000E46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Section D: Data Transformation</w:t>
      </w:r>
    </w:p>
    <w:p w:rsidR="000E46EB" w:rsidRPr="000E46EB" w:rsidRDefault="000E46EB" w:rsidP="000E46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Recode into Same Variable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Recode the age variable into three groups: Young (≤24), Mid-career (25–39), Senior (≥40). Run a frequency table to confirm.</w:t>
      </w:r>
    </w:p>
    <w:p w:rsidR="000E46EB" w:rsidRPr="000E46EB" w:rsidRDefault="000E46EB" w:rsidP="000E46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Recode into Different Variable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Create a new binary variable </w:t>
      </w:r>
      <w:proofErr w:type="spellStart"/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edu_high</w:t>
      </w:r>
      <w:proofErr w:type="spellEnd"/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>: 0 = below graduate, 1 = graduate and above. Confirm the distribution with a frequency table.</w:t>
      </w:r>
    </w:p>
    <w:p w:rsidR="000E46EB" w:rsidRPr="000E46EB" w:rsidRDefault="000E46EB" w:rsidP="000E46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Compute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— Create the following four variables using Transform → Compute: </w:t>
      </w: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SUM_LAND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LOG_YRS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LN(</w:t>
      </w:r>
      <w:proofErr w:type="spellStart"/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>yrs_industry</w:t>
      </w:r>
      <w:proofErr w:type="spellEnd"/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LAG_LAND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LAG(MEAN_LAND,1), and </w:t>
      </w:r>
      <w:r w:rsidRPr="00AA507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INTERACT</w:t>
      </w:r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MEAN_LAND × </w:t>
      </w:r>
      <w:proofErr w:type="spellStart"/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>edu_high</w:t>
      </w:r>
      <w:proofErr w:type="spellEnd"/>
      <w:r w:rsidRPr="000E46EB">
        <w:rPr>
          <w:rFonts w:ascii="Times New Roman" w:eastAsia="Times New Roman" w:hAnsi="Times New Roman" w:cs="Times New Roman"/>
          <w:sz w:val="24"/>
          <w:szCs w:val="24"/>
          <w:lang w:val="en-US"/>
        </w:rPr>
        <w:t>. Screenshot all four in Data View.</w:t>
      </w:r>
    </w:p>
    <w:p w:rsidR="000E46EB" w:rsidRPr="000E46EB" w:rsidRDefault="000E46EB" w:rsidP="000E4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32DC5" w:rsidRPr="00AA5070" w:rsidRDefault="00232DC5">
      <w:pPr>
        <w:rPr>
          <w:sz w:val="24"/>
          <w:szCs w:val="24"/>
        </w:rPr>
      </w:pPr>
    </w:p>
    <w:sectPr w:rsidR="00232DC5" w:rsidRPr="00AA50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81B"/>
    <w:multiLevelType w:val="multilevel"/>
    <w:tmpl w:val="9D36B2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1F0E67"/>
    <w:multiLevelType w:val="multilevel"/>
    <w:tmpl w:val="4C943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BD5E7F"/>
    <w:multiLevelType w:val="multilevel"/>
    <w:tmpl w:val="D3A60F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353309"/>
    <w:multiLevelType w:val="multilevel"/>
    <w:tmpl w:val="35209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EB"/>
    <w:rsid w:val="000E46EB"/>
    <w:rsid w:val="00232DC5"/>
    <w:rsid w:val="00AA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E666"/>
  <w15:chartTrackingRefBased/>
  <w15:docId w15:val="{74CBF957-FEA0-4955-8494-81A8164C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46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46E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0E4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E46EB"/>
    <w:rPr>
      <w:b/>
      <w:bCs/>
    </w:rPr>
  </w:style>
  <w:style w:type="character" w:styleId="Emphasis">
    <w:name w:val="Emphasis"/>
    <w:basedOn w:val="DefaultParagraphFont"/>
    <w:uiPriority w:val="20"/>
    <w:qFormat/>
    <w:rsid w:val="000E46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4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Stratford Journals</cp:lastModifiedBy>
  <cp:revision>2</cp:revision>
  <dcterms:created xsi:type="dcterms:W3CDTF">2026-03-28T09:20:00Z</dcterms:created>
  <dcterms:modified xsi:type="dcterms:W3CDTF">2026-03-28T09:22:00Z</dcterms:modified>
</cp:coreProperties>
</file>